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2C9" w:rsidRPr="000552C9" w:rsidRDefault="000552C9" w:rsidP="000552C9">
      <w:pPr>
        <w:shd w:val="clear" w:color="auto" w:fill="FFFFFF"/>
        <w:spacing w:before="207" w:after="104"/>
        <w:jc w:val="center"/>
        <w:outlineLvl w:val="2"/>
        <w:rPr>
          <w:rFonts w:ascii="Times New Roman" w:eastAsia="Times New Roman" w:hAnsi="Times New Roman" w:cs="Times New Roman"/>
          <w:bCs/>
          <w:sz w:val="24"/>
          <w:szCs w:val="24"/>
        </w:rPr>
      </w:pPr>
      <w:r w:rsidRPr="000552C9">
        <w:rPr>
          <w:rFonts w:ascii="Times New Roman" w:eastAsia="Times New Roman" w:hAnsi="Times New Roman" w:cs="Times New Roman"/>
          <w:bCs/>
          <w:sz w:val="24"/>
          <w:szCs w:val="24"/>
        </w:rPr>
        <w:t>ГБУ «Курганский областной наркологический диспансер»</w:t>
      </w:r>
    </w:p>
    <w:p w:rsidR="000552C9" w:rsidRPr="000552C9" w:rsidRDefault="000552C9" w:rsidP="000552C9">
      <w:pPr>
        <w:shd w:val="clear" w:color="auto" w:fill="FFFFFF"/>
        <w:spacing w:before="207" w:after="104"/>
        <w:jc w:val="center"/>
        <w:outlineLvl w:val="2"/>
        <w:rPr>
          <w:rFonts w:ascii="Times New Roman" w:eastAsia="Times New Roman" w:hAnsi="Times New Roman" w:cs="Times New Roman"/>
          <w:bCs/>
          <w:sz w:val="24"/>
          <w:szCs w:val="24"/>
        </w:rPr>
      </w:pPr>
      <w:r w:rsidRPr="000552C9">
        <w:rPr>
          <w:rFonts w:ascii="Times New Roman" w:eastAsia="Times New Roman" w:hAnsi="Times New Roman" w:cs="Times New Roman"/>
          <w:bCs/>
          <w:sz w:val="24"/>
          <w:szCs w:val="24"/>
        </w:rPr>
        <w:t>Подростковый наркологический кабинет</w:t>
      </w: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pacing w:after="0" w:line="360" w:lineRule="auto"/>
        <w:ind w:firstLine="709"/>
        <w:jc w:val="center"/>
        <w:rPr>
          <w:rFonts w:ascii="Times New Roman" w:hAnsi="Times New Roman" w:cs="Times New Roman"/>
          <w:sz w:val="24"/>
          <w:szCs w:val="24"/>
        </w:rPr>
      </w:pPr>
      <w:r w:rsidRPr="000552C9">
        <w:rPr>
          <w:rFonts w:ascii="Times New Roman" w:eastAsia="Times New Roman" w:hAnsi="Times New Roman" w:cs="Times New Roman"/>
          <w:b/>
          <w:bCs/>
          <w:sz w:val="24"/>
          <w:szCs w:val="24"/>
        </w:rPr>
        <w:t xml:space="preserve">Тема: </w:t>
      </w:r>
      <w:r w:rsidRPr="000552C9">
        <w:rPr>
          <w:rFonts w:ascii="Times New Roman" w:hAnsi="Times New Roman" w:cs="Times New Roman"/>
          <w:sz w:val="24"/>
          <w:szCs w:val="24"/>
        </w:rPr>
        <w:t>«Мифы и реальность об электронных сигаретах».</w:t>
      </w:r>
    </w:p>
    <w:p w:rsidR="000552C9" w:rsidRPr="000552C9" w:rsidRDefault="000552C9" w:rsidP="000552C9">
      <w:pPr>
        <w:spacing w:after="0" w:line="360" w:lineRule="auto"/>
        <w:ind w:firstLine="709"/>
        <w:jc w:val="center"/>
        <w:rPr>
          <w:rFonts w:ascii="Times New Roman" w:eastAsia="Times New Roman" w:hAnsi="Times New Roman" w:cs="Times New Roman"/>
          <w:bCs/>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center"/>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outlineLvl w:val="2"/>
        <w:rPr>
          <w:rFonts w:ascii="Times New Roman" w:eastAsia="Times New Roman" w:hAnsi="Times New Roman" w:cs="Times New Roman"/>
          <w:b/>
          <w:bCs/>
          <w:sz w:val="24"/>
          <w:szCs w:val="24"/>
        </w:rPr>
      </w:pPr>
    </w:p>
    <w:p w:rsidR="000552C9" w:rsidRPr="000552C9" w:rsidRDefault="000552C9" w:rsidP="000552C9">
      <w:pPr>
        <w:shd w:val="clear" w:color="auto" w:fill="FFFFFF"/>
        <w:spacing w:before="207" w:after="104" w:line="360" w:lineRule="auto"/>
        <w:jc w:val="right"/>
        <w:outlineLvl w:val="2"/>
        <w:rPr>
          <w:rFonts w:ascii="Times New Roman" w:eastAsia="Times New Roman" w:hAnsi="Times New Roman" w:cs="Times New Roman"/>
          <w:bCs/>
          <w:sz w:val="24"/>
          <w:szCs w:val="24"/>
        </w:rPr>
      </w:pPr>
      <w:r w:rsidRPr="000552C9">
        <w:rPr>
          <w:rFonts w:ascii="Times New Roman" w:eastAsia="Times New Roman" w:hAnsi="Times New Roman" w:cs="Times New Roman"/>
          <w:bCs/>
          <w:sz w:val="24"/>
          <w:szCs w:val="24"/>
        </w:rPr>
        <w:t xml:space="preserve">Подготовила: психолог </w:t>
      </w:r>
      <w:proofErr w:type="spellStart"/>
      <w:r>
        <w:rPr>
          <w:rFonts w:ascii="Times New Roman" w:eastAsia="Times New Roman" w:hAnsi="Times New Roman" w:cs="Times New Roman"/>
          <w:bCs/>
          <w:sz w:val="24"/>
          <w:szCs w:val="24"/>
        </w:rPr>
        <w:t>Нарыкова</w:t>
      </w:r>
      <w:proofErr w:type="spellEnd"/>
      <w:r w:rsidRPr="000552C9">
        <w:rPr>
          <w:rFonts w:ascii="Times New Roman" w:eastAsia="Times New Roman" w:hAnsi="Times New Roman" w:cs="Times New Roman"/>
          <w:bCs/>
          <w:sz w:val="24"/>
          <w:szCs w:val="24"/>
        </w:rPr>
        <w:t xml:space="preserve"> А.С.</w:t>
      </w:r>
    </w:p>
    <w:p w:rsidR="000552C9" w:rsidRPr="000552C9" w:rsidRDefault="000552C9" w:rsidP="000552C9">
      <w:pPr>
        <w:shd w:val="clear" w:color="auto" w:fill="FFFFFF"/>
        <w:spacing w:after="0" w:line="360" w:lineRule="auto"/>
        <w:rPr>
          <w:rFonts w:ascii="Times New Roman" w:hAnsi="Times New Roman" w:cs="Times New Roman"/>
          <w:b/>
          <w:sz w:val="32"/>
          <w:szCs w:val="32"/>
        </w:rPr>
      </w:pPr>
    </w:p>
    <w:p w:rsidR="000552C9" w:rsidRDefault="000552C9" w:rsidP="000552C9">
      <w:pPr>
        <w:shd w:val="clear" w:color="auto" w:fill="FFFFFF"/>
        <w:spacing w:after="0" w:line="360" w:lineRule="auto"/>
        <w:jc w:val="center"/>
        <w:rPr>
          <w:rFonts w:ascii="Times New Roman" w:hAnsi="Times New Roman" w:cs="Times New Roman"/>
          <w:sz w:val="24"/>
          <w:szCs w:val="24"/>
        </w:rPr>
      </w:pPr>
    </w:p>
    <w:p w:rsidR="000552C9" w:rsidRDefault="000552C9" w:rsidP="000552C9">
      <w:pPr>
        <w:shd w:val="clear" w:color="auto" w:fill="FFFFFF"/>
        <w:spacing w:after="0" w:line="360" w:lineRule="auto"/>
        <w:jc w:val="center"/>
        <w:rPr>
          <w:rFonts w:ascii="Times New Roman" w:hAnsi="Times New Roman" w:cs="Times New Roman"/>
          <w:sz w:val="24"/>
          <w:szCs w:val="24"/>
        </w:rPr>
      </w:pPr>
    </w:p>
    <w:p w:rsidR="000552C9" w:rsidRDefault="000552C9" w:rsidP="000552C9">
      <w:pPr>
        <w:shd w:val="clear" w:color="auto" w:fill="FFFFFF"/>
        <w:spacing w:after="0" w:line="360" w:lineRule="auto"/>
        <w:jc w:val="center"/>
        <w:rPr>
          <w:rFonts w:ascii="Times New Roman" w:hAnsi="Times New Roman" w:cs="Times New Roman"/>
          <w:sz w:val="24"/>
          <w:szCs w:val="24"/>
        </w:rPr>
      </w:pPr>
    </w:p>
    <w:p w:rsidR="000552C9" w:rsidRPr="000552C9" w:rsidRDefault="000552C9" w:rsidP="000552C9">
      <w:pPr>
        <w:shd w:val="clear" w:color="auto" w:fill="FFFFFF"/>
        <w:spacing w:after="0" w:line="360" w:lineRule="auto"/>
        <w:jc w:val="center"/>
        <w:rPr>
          <w:rFonts w:ascii="Times New Roman" w:hAnsi="Times New Roman" w:cs="Times New Roman"/>
          <w:sz w:val="24"/>
          <w:szCs w:val="24"/>
        </w:rPr>
      </w:pPr>
    </w:p>
    <w:p w:rsidR="000552C9" w:rsidRPr="000552C9" w:rsidRDefault="000552C9" w:rsidP="000552C9">
      <w:pPr>
        <w:shd w:val="clear" w:color="auto" w:fill="FFFFFF"/>
        <w:spacing w:after="0" w:line="360" w:lineRule="auto"/>
        <w:jc w:val="center"/>
        <w:rPr>
          <w:rFonts w:ascii="Times New Roman" w:hAnsi="Times New Roman" w:cs="Times New Roman"/>
          <w:sz w:val="24"/>
          <w:szCs w:val="24"/>
        </w:rPr>
      </w:pPr>
      <w:r w:rsidRPr="000552C9">
        <w:rPr>
          <w:rFonts w:ascii="Times New Roman" w:hAnsi="Times New Roman" w:cs="Times New Roman"/>
          <w:sz w:val="24"/>
          <w:szCs w:val="24"/>
        </w:rPr>
        <w:t>Курган, 2021 год.</w:t>
      </w:r>
    </w:p>
    <w:p w:rsidR="000552C9" w:rsidRDefault="000552C9" w:rsidP="00142EE7">
      <w:pPr>
        <w:spacing w:after="0" w:line="360" w:lineRule="auto"/>
        <w:ind w:firstLine="709"/>
        <w:jc w:val="both"/>
        <w:rPr>
          <w:rFonts w:ascii="Times New Roman" w:hAnsi="Times New Roman" w:cs="Times New Roman"/>
          <w:color w:val="000000"/>
          <w:sz w:val="24"/>
          <w:szCs w:val="24"/>
        </w:rPr>
      </w:pP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color w:val="000000"/>
          <w:sz w:val="24"/>
          <w:szCs w:val="24"/>
        </w:rPr>
        <w:t>Кроткая историческая справка.</w:t>
      </w:r>
      <w:r w:rsidRPr="00142EE7">
        <w:rPr>
          <w:rFonts w:ascii="Times New Roman" w:hAnsi="Times New Roman" w:cs="Times New Roman"/>
          <w:color w:val="333333"/>
          <w:sz w:val="24"/>
          <w:szCs w:val="24"/>
        </w:rPr>
        <w:t> </w:t>
      </w:r>
      <w:r w:rsidRPr="00142EE7">
        <w:rPr>
          <w:rFonts w:ascii="Times New Roman" w:hAnsi="Times New Roman" w:cs="Times New Roman"/>
          <w:sz w:val="24"/>
          <w:szCs w:val="24"/>
        </w:rPr>
        <w:t xml:space="preserve">Электронные сигареты </w:t>
      </w:r>
      <w:proofErr w:type="gramStart"/>
      <w:r w:rsidRPr="00142EE7">
        <w:rPr>
          <w:rFonts w:ascii="Times New Roman" w:hAnsi="Times New Roman" w:cs="Times New Roman"/>
          <w:sz w:val="24"/>
          <w:szCs w:val="24"/>
        </w:rPr>
        <w:t>появились в 2006 году в Китае и по сей</w:t>
      </w:r>
      <w:proofErr w:type="gramEnd"/>
      <w:r w:rsidRPr="00142EE7">
        <w:rPr>
          <w:rFonts w:ascii="Times New Roman" w:hAnsi="Times New Roman" w:cs="Times New Roman"/>
          <w:sz w:val="24"/>
          <w:szCs w:val="24"/>
        </w:rPr>
        <w:t xml:space="preserve"> день продолжают медленно, но верно захватывать рынок, благодаря рекламе и маркетингу, которые яро заявляют о безопасности использования «уникального продукта», а точнее ЭСДН (электронной системы доставки никотина), как называют электронные сигареты авторитетные организации.</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В начале 60-х годов обычные сигареты рекламировали все, кому, как говорится, не лень: врачи, дантисты, спортсмены, Санта Клаус, дети и даже президенты. Поэтому совершенно не удивительно, что на тот момент почти 70 % населения США бездумно курили, даже не подозревая о вреде курения. Людей заставили поверить, что сигареты безопасны и даже приносят пользу!</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История повторяется. Теперь в России почти 70 % взрослого населения являются курящими. Многие, однако, беспокоятся по поводу своего курения.</w:t>
      </w:r>
    </w:p>
    <w:p w:rsidR="00142EE7" w:rsidRPr="00142EE7" w:rsidRDefault="00142EE7" w:rsidP="000552C9">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Конечно, таким как они тут же предлагают электронные сигареты в качестве безвредной для организма альтернативы. Если вы до сих пор ещё не поняли мысль, прочитайте еще раз: ЭСДН – электронная система доставки никотина! Это основная цель пластиковой трубочки со светодиодом на конце, а главная функция этого «</w:t>
      </w:r>
      <w:proofErr w:type="spellStart"/>
      <w:r w:rsidRPr="00142EE7">
        <w:rPr>
          <w:rFonts w:ascii="Times New Roman" w:hAnsi="Times New Roman" w:cs="Times New Roman"/>
          <w:sz w:val="24"/>
          <w:szCs w:val="24"/>
        </w:rPr>
        <w:t>гаджета</w:t>
      </w:r>
      <w:proofErr w:type="spellEnd"/>
      <w:r w:rsidRPr="00142EE7">
        <w:rPr>
          <w:rFonts w:ascii="Times New Roman" w:hAnsi="Times New Roman" w:cs="Times New Roman"/>
          <w:sz w:val="24"/>
          <w:szCs w:val="24"/>
        </w:rPr>
        <w:t>» – сделать так, чтобы человек так и оставался зависимым от никотина.</w:t>
      </w:r>
    </w:p>
    <w:p w:rsidR="000552C9" w:rsidRDefault="000552C9" w:rsidP="00142EE7">
      <w:pPr>
        <w:spacing w:after="0" w:line="360" w:lineRule="auto"/>
        <w:ind w:firstLine="709"/>
        <w:jc w:val="both"/>
        <w:rPr>
          <w:rFonts w:ascii="Times New Roman" w:hAnsi="Times New Roman" w:cs="Times New Roman"/>
          <w:sz w:val="24"/>
          <w:szCs w:val="24"/>
        </w:rPr>
      </w:pP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Слайд 1. «Миф № 1 БЕЗОПАСНОСТЬ»</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 xml:space="preserve">Нет долговременных и </w:t>
      </w:r>
      <w:proofErr w:type="gramStart"/>
      <w:r w:rsidRPr="00142EE7">
        <w:rPr>
          <w:rFonts w:ascii="Times New Roman" w:hAnsi="Times New Roman" w:cs="Times New Roman"/>
          <w:sz w:val="24"/>
          <w:szCs w:val="24"/>
        </w:rPr>
        <w:t>серьезный</w:t>
      </w:r>
      <w:proofErr w:type="gramEnd"/>
      <w:r w:rsidRPr="00142EE7">
        <w:rPr>
          <w:rFonts w:ascii="Times New Roman" w:hAnsi="Times New Roman" w:cs="Times New Roman"/>
          <w:sz w:val="24"/>
          <w:szCs w:val="24"/>
        </w:rPr>
        <w:t xml:space="preserve"> исследований безопасности ЭС и </w:t>
      </w:r>
      <w:proofErr w:type="spellStart"/>
      <w:r w:rsidRPr="00142EE7">
        <w:rPr>
          <w:rFonts w:ascii="Times New Roman" w:hAnsi="Times New Roman" w:cs="Times New Roman"/>
          <w:sz w:val="24"/>
          <w:szCs w:val="24"/>
        </w:rPr>
        <w:t>Вейпов</w:t>
      </w:r>
      <w:proofErr w:type="spellEnd"/>
      <w:r w:rsidRPr="00142EE7">
        <w:rPr>
          <w:rFonts w:ascii="Times New Roman" w:hAnsi="Times New Roman" w:cs="Times New Roman"/>
          <w:sz w:val="24"/>
          <w:szCs w:val="24"/>
        </w:rPr>
        <w:t>. Кроме того, обязательной сертификации «</w:t>
      </w:r>
      <w:proofErr w:type="spellStart"/>
      <w:r w:rsidRPr="00142EE7">
        <w:rPr>
          <w:rFonts w:ascii="Times New Roman" w:hAnsi="Times New Roman" w:cs="Times New Roman"/>
          <w:sz w:val="24"/>
          <w:szCs w:val="24"/>
        </w:rPr>
        <w:t>электронки</w:t>
      </w:r>
      <w:proofErr w:type="spellEnd"/>
      <w:r w:rsidRPr="00142EE7">
        <w:rPr>
          <w:rFonts w:ascii="Times New Roman" w:hAnsi="Times New Roman" w:cs="Times New Roman"/>
          <w:sz w:val="24"/>
          <w:szCs w:val="24"/>
        </w:rPr>
        <w:t>» не подлежат. Это значит, что они не поддаются ни надзору, ни контролю. То есть, купленная на кассе магазина сигарета может оказаться не такой уж безопасной, как пытаются нас убедить производители. ВОЗ (Всемирная организация здравоохранения) не подвергала электронные сигареты серьезному исследованию – были лишь поверхностные тестирования, осуществленные скорее из любопытства, чем из соображений безопасности населения. Ложная «безвредность» электронных сигарет играет серьезную роль в формировании интереса к курению у наших детей. Раз не вредно — значит, можно!</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color w:val="000000"/>
          <w:sz w:val="24"/>
          <w:szCs w:val="24"/>
        </w:rPr>
        <w:t>Еще один аспект вреда электронных сигарет заключается в невозможности курильщика самостоятельно проконтролировать состав готовых жидкостей и картриджей. Не так давно Администрацией по </w:t>
      </w:r>
      <w:proofErr w:type="gramStart"/>
      <w:r w:rsidRPr="00142EE7">
        <w:rPr>
          <w:rFonts w:ascii="Times New Roman" w:hAnsi="Times New Roman" w:cs="Times New Roman"/>
          <w:color w:val="000000"/>
          <w:sz w:val="24"/>
          <w:szCs w:val="24"/>
        </w:rPr>
        <w:t>контролю за</w:t>
      </w:r>
      <w:proofErr w:type="gramEnd"/>
      <w:r w:rsidRPr="00142EE7">
        <w:rPr>
          <w:rFonts w:ascii="Times New Roman" w:hAnsi="Times New Roman" w:cs="Times New Roman"/>
          <w:color w:val="000000"/>
          <w:sz w:val="24"/>
          <w:szCs w:val="24"/>
        </w:rPr>
        <w:t xml:space="preserve"> пищевыми продуктами и лекарственными средствами США была произведена экспертиза продукции нескольких производителей электронных сигарет. В частности, тестировались жидкости и картриджи для электронных сигарет. Выяснилось, что нередко в жидкостях присутствовали незаявленные в составе вредные примеси, например, </w:t>
      </w:r>
      <w:proofErr w:type="spellStart"/>
      <w:r w:rsidRPr="00142EE7">
        <w:rPr>
          <w:rFonts w:ascii="Times New Roman" w:hAnsi="Times New Roman" w:cs="Times New Roman"/>
          <w:color w:val="000000"/>
          <w:sz w:val="24"/>
          <w:szCs w:val="24"/>
        </w:rPr>
        <w:t>нитросамин</w:t>
      </w:r>
      <w:proofErr w:type="spellEnd"/>
      <w:r w:rsidRPr="00142EE7">
        <w:rPr>
          <w:rFonts w:ascii="Times New Roman" w:hAnsi="Times New Roman" w:cs="Times New Roman"/>
          <w:color w:val="000000"/>
          <w:sz w:val="24"/>
          <w:szCs w:val="24"/>
        </w:rPr>
        <w:t xml:space="preserve"> – вещество, способное спровоцировать онкологические заболевания.</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color w:val="000000"/>
          <w:sz w:val="24"/>
          <w:szCs w:val="24"/>
        </w:rPr>
        <w:t>В ряде случаев в </w:t>
      </w:r>
      <w:proofErr w:type="spellStart"/>
      <w:r w:rsidRPr="00142EE7">
        <w:rPr>
          <w:rFonts w:ascii="Times New Roman" w:hAnsi="Times New Roman" w:cs="Times New Roman"/>
          <w:color w:val="000000"/>
          <w:sz w:val="24"/>
          <w:szCs w:val="24"/>
        </w:rPr>
        <w:t>безникотиновых</w:t>
      </w:r>
      <w:proofErr w:type="spellEnd"/>
      <w:r w:rsidRPr="00142EE7">
        <w:rPr>
          <w:rFonts w:ascii="Times New Roman" w:hAnsi="Times New Roman" w:cs="Times New Roman"/>
          <w:color w:val="000000"/>
          <w:sz w:val="24"/>
          <w:szCs w:val="24"/>
        </w:rPr>
        <w:t xml:space="preserve"> картриджах был обнаружен никотин. Вероятно, недобросовестные </w:t>
      </w:r>
      <w:proofErr w:type="gramStart"/>
      <w:r w:rsidRPr="00142EE7">
        <w:rPr>
          <w:rFonts w:ascii="Times New Roman" w:hAnsi="Times New Roman" w:cs="Times New Roman"/>
          <w:color w:val="000000"/>
          <w:sz w:val="24"/>
          <w:szCs w:val="24"/>
        </w:rPr>
        <w:t>производители</w:t>
      </w:r>
      <w:proofErr w:type="gramEnd"/>
      <w:r w:rsidRPr="00142EE7">
        <w:rPr>
          <w:rFonts w:ascii="Times New Roman" w:hAnsi="Times New Roman" w:cs="Times New Roman"/>
          <w:color w:val="000000"/>
          <w:sz w:val="24"/>
          <w:szCs w:val="24"/>
        </w:rPr>
        <w:t xml:space="preserve"> таким образом пытаются продлить срок отвыкания потребителя от сигареты, подкармливая живущего внутри каждого курильщика маленького «никотинового монстра».</w:t>
      </w:r>
    </w:p>
    <w:p w:rsidR="00142EE7" w:rsidRPr="00142EE7" w:rsidRDefault="00142EE7" w:rsidP="00142EE7">
      <w:pPr>
        <w:spacing w:after="0" w:line="360" w:lineRule="auto"/>
        <w:ind w:firstLine="709"/>
        <w:jc w:val="both"/>
        <w:rPr>
          <w:rFonts w:ascii="Times New Roman" w:hAnsi="Times New Roman" w:cs="Times New Roman"/>
          <w:sz w:val="24"/>
          <w:szCs w:val="24"/>
        </w:rPr>
      </w:pPr>
    </w:p>
    <w:p w:rsidR="00142EE7" w:rsidRPr="00142EE7" w:rsidRDefault="00142EE7" w:rsidP="00BB4F54">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Слайд 2. «Миф № 2 НИКОТИН»</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 xml:space="preserve">Реклама ЭС и </w:t>
      </w:r>
      <w:proofErr w:type="spellStart"/>
      <w:r w:rsidRPr="00142EE7">
        <w:rPr>
          <w:rFonts w:ascii="Times New Roman" w:hAnsi="Times New Roman" w:cs="Times New Roman"/>
          <w:sz w:val="24"/>
          <w:szCs w:val="24"/>
        </w:rPr>
        <w:t>Вейпов</w:t>
      </w:r>
      <w:proofErr w:type="spellEnd"/>
      <w:r w:rsidRPr="00142EE7">
        <w:rPr>
          <w:rFonts w:ascii="Times New Roman" w:hAnsi="Times New Roman" w:cs="Times New Roman"/>
          <w:sz w:val="24"/>
          <w:szCs w:val="24"/>
        </w:rPr>
        <w:t xml:space="preserve"> утверждает, что они не содержат никотина – это ЛОЖЬ!</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 xml:space="preserve">Задачей производителей электронных сигарет является создать иллюзию удовольствия, а для этого используются те же химические соединения, которые искусственно добавляют и в обычные сигареты. Прежде </w:t>
      </w:r>
      <w:proofErr w:type="gramStart"/>
      <w:r w:rsidRPr="000552C9">
        <w:rPr>
          <w:rFonts w:ascii="Times New Roman" w:hAnsi="Times New Roman" w:cs="Times New Roman"/>
          <w:sz w:val="24"/>
          <w:szCs w:val="24"/>
        </w:rPr>
        <w:t>всего</w:t>
      </w:r>
      <w:proofErr w:type="gramEnd"/>
      <w:r w:rsidRPr="000552C9">
        <w:rPr>
          <w:rFonts w:ascii="Times New Roman" w:hAnsi="Times New Roman" w:cs="Times New Roman"/>
          <w:sz w:val="24"/>
          <w:szCs w:val="24"/>
        </w:rPr>
        <w:t> никотин</w:t>
      </w:r>
      <w:r w:rsidRPr="00142EE7">
        <w:rPr>
          <w:rFonts w:ascii="Times New Roman" w:hAnsi="Times New Roman" w:cs="Times New Roman"/>
          <w:sz w:val="24"/>
          <w:szCs w:val="24"/>
        </w:rPr>
        <w:t xml:space="preserve"> вызывает мощное привыкание и, ко всему прочему, является сильным </w:t>
      </w:r>
      <w:proofErr w:type="spellStart"/>
      <w:r w:rsidRPr="00142EE7">
        <w:rPr>
          <w:rFonts w:ascii="Times New Roman" w:hAnsi="Times New Roman" w:cs="Times New Roman"/>
          <w:sz w:val="24"/>
          <w:szCs w:val="24"/>
        </w:rPr>
        <w:t>нейротоксином</w:t>
      </w:r>
      <w:proofErr w:type="spellEnd"/>
      <w:r w:rsidRPr="00142EE7">
        <w:rPr>
          <w:rFonts w:ascii="Times New Roman" w:hAnsi="Times New Roman" w:cs="Times New Roman"/>
          <w:sz w:val="24"/>
          <w:szCs w:val="24"/>
        </w:rPr>
        <w:t>, т.е. ядом. И это далеко не преувеличение! Какой от него вред?</w:t>
      </w:r>
    </w:p>
    <w:p w:rsidR="00142EE7" w:rsidRPr="00142EE7" w:rsidRDefault="009B63C9" w:rsidP="00142EE7">
      <w:pPr>
        <w:spacing w:after="0" w:line="360" w:lineRule="auto"/>
        <w:ind w:firstLine="709"/>
        <w:jc w:val="both"/>
        <w:rPr>
          <w:rFonts w:ascii="Times New Roman" w:hAnsi="Times New Roman" w:cs="Times New Roman"/>
          <w:sz w:val="24"/>
          <w:szCs w:val="24"/>
        </w:rPr>
      </w:pPr>
      <w:hyperlink r:id="rId4" w:history="1">
        <w:r w:rsidR="00142EE7" w:rsidRPr="000552C9">
          <w:rPr>
            <w:rStyle w:val="a4"/>
            <w:rFonts w:ascii="Times New Roman" w:hAnsi="Times New Roman" w:cs="Times New Roman"/>
            <w:color w:val="auto"/>
            <w:sz w:val="24"/>
            <w:szCs w:val="24"/>
            <w:u w:val="none"/>
          </w:rPr>
          <w:t>Никотин</w:t>
        </w:r>
      </w:hyperlink>
      <w:r w:rsidR="00142EE7" w:rsidRPr="00142EE7">
        <w:rPr>
          <w:rFonts w:ascii="Times New Roman" w:hAnsi="Times New Roman" w:cs="Times New Roman"/>
          <w:sz w:val="24"/>
          <w:szCs w:val="24"/>
        </w:rPr>
        <w:t xml:space="preserve"> — основное </w:t>
      </w:r>
      <w:proofErr w:type="gramStart"/>
      <w:r w:rsidR="00142EE7" w:rsidRPr="00142EE7">
        <w:rPr>
          <w:rFonts w:ascii="Times New Roman" w:hAnsi="Times New Roman" w:cs="Times New Roman"/>
          <w:sz w:val="24"/>
          <w:szCs w:val="24"/>
        </w:rPr>
        <w:t>вещество</w:t>
      </w:r>
      <w:proofErr w:type="gramEnd"/>
      <w:r w:rsidR="00142EE7" w:rsidRPr="00142EE7">
        <w:rPr>
          <w:rFonts w:ascii="Times New Roman" w:hAnsi="Times New Roman" w:cs="Times New Roman"/>
          <w:sz w:val="24"/>
          <w:szCs w:val="24"/>
        </w:rPr>
        <w:t xml:space="preserve"> содержащееся в табаке, вызывающее зависимость, является третичным амином. При курении электронных сигарет никотин попадает в лёгкие и там быстро всасывается в кровь. Уже через 8 секунд после затяжки электронной сигареты он попадает в мозг. И только через 30 минут после прекращения курения электронной сигареты концентрация никотина в головном мозге начинает снижаться, т.к. он начинает распределяться по всем тканям и органам в организме. Способность никотина связываться с холинергическими и никотиновыми рецепторами центральной нервной системы и другими структурами, обуславливает возникновение пристрастия к никотину. Кроме того, никотин </w:t>
      </w:r>
      <w:proofErr w:type="gramStart"/>
      <w:r w:rsidR="00142EE7" w:rsidRPr="00142EE7">
        <w:rPr>
          <w:rFonts w:ascii="Times New Roman" w:hAnsi="Times New Roman" w:cs="Times New Roman"/>
          <w:sz w:val="24"/>
          <w:szCs w:val="24"/>
        </w:rPr>
        <w:t>способствует сужению кровеносных сосудов из-за этого начинается</w:t>
      </w:r>
      <w:proofErr w:type="gramEnd"/>
      <w:r w:rsidR="00142EE7" w:rsidRPr="00142EE7">
        <w:rPr>
          <w:rFonts w:ascii="Times New Roman" w:hAnsi="Times New Roman" w:cs="Times New Roman"/>
          <w:sz w:val="24"/>
          <w:szCs w:val="24"/>
        </w:rPr>
        <w:t xml:space="preserve"> кислородное голодание головного мозга и других органов. Сосуды под действием никотина постепенно истончаются, теряют эластичность – а это приводит к инсульту, заболеваниям сердца (инфаркт миокарда), почек, развивается атеросклероз сосудов нижних конечностей (который приводит к гангрене нижних конечностей и ампутации). Производители электронных сигарет забывают упомянуть и о том, что никотин вызывает мутации клеток, и в следующих поколениях эти мутации только возрастают. Производители электронных сигарет «темнят» с точным составом картриджей, что там намешано и сколько там никотина известно только им.</w:t>
      </w:r>
    </w:p>
    <w:p w:rsidR="00142EE7" w:rsidRPr="00142EE7" w:rsidRDefault="00142EE7" w:rsidP="00142EE7">
      <w:pPr>
        <w:spacing w:after="0" w:line="360" w:lineRule="auto"/>
        <w:ind w:firstLine="709"/>
        <w:jc w:val="both"/>
        <w:rPr>
          <w:rFonts w:ascii="Times New Roman" w:hAnsi="Times New Roman" w:cs="Times New Roman"/>
          <w:sz w:val="24"/>
          <w:szCs w:val="24"/>
        </w:rPr>
      </w:pPr>
    </w:p>
    <w:p w:rsidR="000552C9" w:rsidRDefault="000552C9" w:rsidP="00142EE7">
      <w:pPr>
        <w:spacing w:after="0" w:line="360" w:lineRule="auto"/>
        <w:ind w:firstLine="709"/>
        <w:jc w:val="both"/>
        <w:rPr>
          <w:rFonts w:ascii="Times New Roman" w:hAnsi="Times New Roman" w:cs="Times New Roman"/>
          <w:sz w:val="24"/>
          <w:szCs w:val="24"/>
        </w:rPr>
      </w:pPr>
    </w:p>
    <w:p w:rsidR="000552C9" w:rsidRDefault="000552C9" w:rsidP="00142EE7">
      <w:pPr>
        <w:spacing w:after="0" w:line="360" w:lineRule="auto"/>
        <w:ind w:firstLine="709"/>
        <w:jc w:val="both"/>
        <w:rPr>
          <w:rFonts w:ascii="Times New Roman" w:hAnsi="Times New Roman" w:cs="Times New Roman"/>
          <w:sz w:val="24"/>
          <w:szCs w:val="24"/>
        </w:rPr>
      </w:pPr>
    </w:p>
    <w:p w:rsidR="000552C9" w:rsidRDefault="000552C9" w:rsidP="00142EE7">
      <w:pPr>
        <w:spacing w:after="0" w:line="360" w:lineRule="auto"/>
        <w:ind w:firstLine="709"/>
        <w:jc w:val="both"/>
        <w:rPr>
          <w:rFonts w:ascii="Times New Roman" w:hAnsi="Times New Roman" w:cs="Times New Roman"/>
          <w:sz w:val="24"/>
          <w:szCs w:val="24"/>
        </w:rPr>
      </w:pP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Слайд 3. «Миф № 3 ВОДЯНОЙ ПАР»</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 xml:space="preserve">Основная опасность электронных сигарет обусловлена составом и концентрацией ароматических и вкусовых жидкостей, которые под действием температуры начинают </w:t>
      </w:r>
      <w:proofErr w:type="gramStart"/>
      <w:r w:rsidRPr="00142EE7">
        <w:rPr>
          <w:rFonts w:ascii="Times New Roman" w:hAnsi="Times New Roman" w:cs="Times New Roman"/>
          <w:sz w:val="24"/>
          <w:szCs w:val="24"/>
        </w:rPr>
        <w:t>испаряться</w:t>
      </w:r>
      <w:proofErr w:type="gramEnd"/>
      <w:r w:rsidRPr="00142EE7">
        <w:rPr>
          <w:rFonts w:ascii="Times New Roman" w:hAnsi="Times New Roman" w:cs="Times New Roman"/>
          <w:sz w:val="24"/>
          <w:szCs w:val="24"/>
        </w:rPr>
        <w:t xml:space="preserve"> и превращаются в дым.</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 xml:space="preserve">Проведенные исследования показывают, что некоторые вещества, входящие в состав картриджей для устройств, могут быть </w:t>
      </w:r>
      <w:proofErr w:type="spellStart"/>
      <w:r w:rsidRPr="00142EE7">
        <w:rPr>
          <w:rFonts w:ascii="Times New Roman" w:hAnsi="Times New Roman" w:cs="Times New Roman"/>
          <w:sz w:val="24"/>
          <w:szCs w:val="24"/>
        </w:rPr>
        <w:t>цитотоксичными</w:t>
      </w:r>
      <w:proofErr w:type="spellEnd"/>
      <w:r w:rsidRPr="00142EE7">
        <w:rPr>
          <w:rFonts w:ascii="Times New Roman" w:hAnsi="Times New Roman" w:cs="Times New Roman"/>
          <w:sz w:val="24"/>
          <w:szCs w:val="24"/>
        </w:rPr>
        <w:t xml:space="preserve"> (воздействовать на клетки организма). Особенно опасны они оказываются для беременных женщин и подростков. Вред здоровью наносит и постоянное вдыхание токсических веществ с паром, в частности, </w:t>
      </w:r>
      <w:proofErr w:type="spellStart"/>
      <w:r w:rsidRPr="00142EE7">
        <w:rPr>
          <w:rFonts w:ascii="Times New Roman" w:hAnsi="Times New Roman" w:cs="Times New Roman"/>
          <w:sz w:val="24"/>
          <w:szCs w:val="24"/>
        </w:rPr>
        <w:t>пропиленгликоля</w:t>
      </w:r>
      <w:proofErr w:type="spellEnd"/>
      <w:r w:rsidRPr="00142EE7">
        <w:rPr>
          <w:rFonts w:ascii="Times New Roman" w:hAnsi="Times New Roman" w:cs="Times New Roman"/>
          <w:sz w:val="24"/>
          <w:szCs w:val="24"/>
        </w:rPr>
        <w:t>, который раздражает слизистую дыхательных путей.</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sym w:font="Symbol" w:char="F0D8"/>
      </w:r>
      <w:r w:rsidRPr="00142EE7">
        <w:rPr>
          <w:rFonts w:ascii="Times New Roman" w:hAnsi="Times New Roman" w:cs="Times New Roman"/>
          <w:sz w:val="24"/>
          <w:szCs w:val="24"/>
        </w:rPr>
        <w:t> </w:t>
      </w:r>
      <w:proofErr w:type="spellStart"/>
      <w:r w:rsidRPr="00142EE7">
        <w:rPr>
          <w:rFonts w:ascii="Times New Roman" w:hAnsi="Times New Roman" w:cs="Times New Roman"/>
          <w:sz w:val="24"/>
          <w:szCs w:val="24"/>
        </w:rPr>
        <w:t>Пропиленгликоль</w:t>
      </w:r>
      <w:proofErr w:type="spellEnd"/>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 xml:space="preserve">Вязкая, прозрачная жидкость без цвета, со слабым запахом, чуть сладким вкусом и гигроскопическими свойствами. </w:t>
      </w:r>
      <w:proofErr w:type="gramStart"/>
      <w:r w:rsidRPr="00142EE7">
        <w:rPr>
          <w:rFonts w:ascii="Times New Roman" w:hAnsi="Times New Roman" w:cs="Times New Roman"/>
          <w:sz w:val="24"/>
          <w:szCs w:val="24"/>
        </w:rPr>
        <w:t>Разрешен</w:t>
      </w:r>
      <w:proofErr w:type="gramEnd"/>
      <w:r w:rsidRPr="00142EE7">
        <w:rPr>
          <w:rFonts w:ascii="Times New Roman" w:hAnsi="Times New Roman" w:cs="Times New Roman"/>
          <w:sz w:val="24"/>
          <w:szCs w:val="24"/>
        </w:rPr>
        <w:t xml:space="preserve"> к использованию (как пищевой добавки) во всех странах. Широко применяется в пищевой и фармацевтической промышленности, для автомобилей, при производстве косметики и пр. Практически не </w:t>
      </w:r>
      <w:proofErr w:type="gramStart"/>
      <w:r w:rsidRPr="00142EE7">
        <w:rPr>
          <w:rFonts w:ascii="Times New Roman" w:hAnsi="Times New Roman" w:cs="Times New Roman"/>
          <w:sz w:val="24"/>
          <w:szCs w:val="24"/>
        </w:rPr>
        <w:t>токсичен</w:t>
      </w:r>
      <w:proofErr w:type="gramEnd"/>
      <w:r w:rsidRPr="00142EE7">
        <w:rPr>
          <w:rFonts w:ascii="Times New Roman" w:hAnsi="Times New Roman" w:cs="Times New Roman"/>
          <w:sz w:val="24"/>
          <w:szCs w:val="24"/>
        </w:rPr>
        <w:t xml:space="preserve">, в сравнении с иными гликолями. Частично выводится из организма в неизмененном виде, в остатке же превращается в молочную кислоту, </w:t>
      </w:r>
      <w:proofErr w:type="spellStart"/>
      <w:r w:rsidRPr="00142EE7">
        <w:rPr>
          <w:rFonts w:ascii="Times New Roman" w:hAnsi="Times New Roman" w:cs="Times New Roman"/>
          <w:sz w:val="24"/>
          <w:szCs w:val="24"/>
        </w:rPr>
        <w:t>метаболизируясь</w:t>
      </w:r>
      <w:proofErr w:type="spellEnd"/>
      <w:r w:rsidRPr="00142EE7">
        <w:rPr>
          <w:rFonts w:ascii="Times New Roman" w:hAnsi="Times New Roman" w:cs="Times New Roman"/>
          <w:sz w:val="24"/>
          <w:szCs w:val="24"/>
        </w:rPr>
        <w:t xml:space="preserve"> в организме.</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sym w:font="Symbol" w:char="F0D8"/>
      </w:r>
      <w:r w:rsidRPr="00142EE7">
        <w:rPr>
          <w:rFonts w:ascii="Times New Roman" w:hAnsi="Times New Roman" w:cs="Times New Roman"/>
          <w:sz w:val="24"/>
          <w:szCs w:val="24"/>
        </w:rPr>
        <w:t> Глицерин</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Вязкая жидкость без цвета, гигроскопичная. Также широко применяется в самых разных сферах промышленности. </w:t>
      </w:r>
      <w:r w:rsidRPr="00142EE7">
        <w:rPr>
          <w:rFonts w:ascii="Times New Roman" w:hAnsi="Times New Roman" w:cs="Times New Roman"/>
          <w:i/>
          <w:iCs/>
          <w:sz w:val="24"/>
          <w:szCs w:val="24"/>
        </w:rPr>
        <w:t>Акролеин,</w:t>
      </w:r>
      <w:r w:rsidRPr="00142EE7">
        <w:rPr>
          <w:rFonts w:ascii="Times New Roman" w:hAnsi="Times New Roman" w:cs="Times New Roman"/>
          <w:sz w:val="24"/>
          <w:szCs w:val="24"/>
        </w:rPr>
        <w:t> образующийся при дегидратации глицерина, может быть токсичным для дыхательных путей.</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Токсикологи убеждены, что безвредность «</w:t>
      </w:r>
      <w:proofErr w:type="spellStart"/>
      <w:r w:rsidRPr="00142EE7">
        <w:rPr>
          <w:rFonts w:ascii="Times New Roman" w:hAnsi="Times New Roman" w:cs="Times New Roman"/>
          <w:sz w:val="24"/>
          <w:szCs w:val="24"/>
        </w:rPr>
        <w:t>электронок</w:t>
      </w:r>
      <w:proofErr w:type="spellEnd"/>
      <w:r w:rsidRPr="00142EE7">
        <w:rPr>
          <w:rFonts w:ascii="Times New Roman" w:hAnsi="Times New Roman" w:cs="Times New Roman"/>
          <w:sz w:val="24"/>
          <w:szCs w:val="24"/>
        </w:rPr>
        <w:t>» не доказана, потому что должных испытаний как не было, так и нет.</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 xml:space="preserve">Есть данные, что анализ картриджей показал наличие в них канцерогенных веществ и несоответствие заявленного состава картриджей </w:t>
      </w:r>
      <w:proofErr w:type="gramStart"/>
      <w:r w:rsidRPr="00142EE7">
        <w:rPr>
          <w:rFonts w:ascii="Times New Roman" w:hAnsi="Times New Roman" w:cs="Times New Roman"/>
          <w:sz w:val="24"/>
          <w:szCs w:val="24"/>
        </w:rPr>
        <w:t>реальному</w:t>
      </w:r>
      <w:proofErr w:type="gramEnd"/>
      <w:r w:rsidRPr="00142EE7">
        <w:rPr>
          <w:rFonts w:ascii="Times New Roman" w:hAnsi="Times New Roman" w:cs="Times New Roman"/>
          <w:sz w:val="24"/>
          <w:szCs w:val="24"/>
        </w:rPr>
        <w:t xml:space="preserve">. В частности, </w:t>
      </w:r>
      <w:proofErr w:type="spellStart"/>
      <w:r w:rsidRPr="00142EE7">
        <w:rPr>
          <w:rFonts w:ascii="Times New Roman" w:hAnsi="Times New Roman" w:cs="Times New Roman"/>
          <w:sz w:val="24"/>
          <w:szCs w:val="24"/>
        </w:rPr>
        <w:t>нитросамин</w:t>
      </w:r>
      <w:proofErr w:type="spellEnd"/>
      <w:r w:rsidRPr="00142EE7">
        <w:rPr>
          <w:rFonts w:ascii="Times New Roman" w:hAnsi="Times New Roman" w:cs="Times New Roman"/>
          <w:sz w:val="24"/>
          <w:szCs w:val="24"/>
        </w:rPr>
        <w:t xml:space="preserve">, </w:t>
      </w:r>
      <w:proofErr w:type="gramStart"/>
      <w:r w:rsidRPr="00142EE7">
        <w:rPr>
          <w:rFonts w:ascii="Times New Roman" w:hAnsi="Times New Roman" w:cs="Times New Roman"/>
          <w:sz w:val="24"/>
          <w:szCs w:val="24"/>
        </w:rPr>
        <w:t>обнаруженный</w:t>
      </w:r>
      <w:proofErr w:type="gramEnd"/>
      <w:r w:rsidRPr="00142EE7">
        <w:rPr>
          <w:rFonts w:ascii="Times New Roman" w:hAnsi="Times New Roman" w:cs="Times New Roman"/>
          <w:sz w:val="24"/>
          <w:szCs w:val="24"/>
        </w:rPr>
        <w:t xml:space="preserve"> в составе, способен вызвать онкологию. А в </w:t>
      </w:r>
      <w:proofErr w:type="spellStart"/>
      <w:r w:rsidRPr="00142EE7">
        <w:rPr>
          <w:rFonts w:ascii="Times New Roman" w:hAnsi="Times New Roman" w:cs="Times New Roman"/>
          <w:sz w:val="24"/>
          <w:szCs w:val="24"/>
        </w:rPr>
        <w:t>безникотиновых</w:t>
      </w:r>
      <w:proofErr w:type="spellEnd"/>
      <w:r w:rsidRPr="00142EE7">
        <w:rPr>
          <w:rFonts w:ascii="Times New Roman" w:hAnsi="Times New Roman" w:cs="Times New Roman"/>
          <w:sz w:val="24"/>
          <w:szCs w:val="24"/>
        </w:rPr>
        <w:t xml:space="preserve"> картриджах, опять же, вопреки заявлению производителей, был обнаружен никотин. То есть, покупая электронную сигарету, мы не может быть уверены в отсутствии вреда, и «начинка» </w:t>
      </w:r>
      <w:proofErr w:type="spellStart"/>
      <w:r w:rsidRPr="00142EE7">
        <w:rPr>
          <w:rFonts w:ascii="Times New Roman" w:hAnsi="Times New Roman" w:cs="Times New Roman"/>
          <w:sz w:val="24"/>
          <w:szCs w:val="24"/>
        </w:rPr>
        <w:t>электронки</w:t>
      </w:r>
      <w:proofErr w:type="spellEnd"/>
      <w:r w:rsidRPr="00142EE7">
        <w:rPr>
          <w:rFonts w:ascii="Times New Roman" w:hAnsi="Times New Roman" w:cs="Times New Roman"/>
          <w:sz w:val="24"/>
          <w:szCs w:val="24"/>
        </w:rPr>
        <w:t xml:space="preserve"> остается для нас тайной, покрытой мраком.</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 xml:space="preserve">При этом из-за относительно недавнего начала использования электронных сигарет результат их широкого применения, в том числе данные по заболеваемости и смертности от онкологических заболеваний, будут известны еще не скоро. Тем не </w:t>
      </w:r>
      <w:proofErr w:type="gramStart"/>
      <w:r w:rsidRPr="00142EE7">
        <w:rPr>
          <w:rFonts w:ascii="Times New Roman" w:hAnsi="Times New Roman" w:cs="Times New Roman"/>
          <w:sz w:val="24"/>
          <w:szCs w:val="24"/>
        </w:rPr>
        <w:t>менее</w:t>
      </w:r>
      <w:proofErr w:type="gramEnd"/>
      <w:r w:rsidRPr="00142EE7">
        <w:rPr>
          <w:rFonts w:ascii="Times New Roman" w:hAnsi="Times New Roman" w:cs="Times New Roman"/>
          <w:sz w:val="24"/>
          <w:szCs w:val="24"/>
        </w:rPr>
        <w:t xml:space="preserve"> уже сейчас существуют доказательства опасности некоторых веществ, использующихся в электронных сигаретах.</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Так, сообщает ВОЗ, уровень содержания формальдегида или акролеина (канцерогенов) в некоторых электронных сигаретах может быть значительно выше, чем в обычных сигаретах.</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 xml:space="preserve">К тому же, по данным ВОЗ, число инцидентов, связанных с </w:t>
      </w:r>
      <w:proofErr w:type="spellStart"/>
      <w:r w:rsidRPr="00142EE7">
        <w:rPr>
          <w:rFonts w:ascii="Times New Roman" w:hAnsi="Times New Roman" w:cs="Times New Roman"/>
          <w:sz w:val="24"/>
          <w:szCs w:val="24"/>
        </w:rPr>
        <w:t>отравлениемникотином</w:t>
      </w:r>
      <w:proofErr w:type="spellEnd"/>
      <w:r w:rsidRPr="00142EE7">
        <w:rPr>
          <w:rFonts w:ascii="Times New Roman" w:hAnsi="Times New Roman" w:cs="Times New Roman"/>
          <w:sz w:val="24"/>
          <w:szCs w:val="24"/>
        </w:rPr>
        <w:t xml:space="preserve">, существенно выросло за время активного использования электронных </w:t>
      </w:r>
      <w:proofErr w:type="spellStart"/>
      <w:r w:rsidRPr="00142EE7">
        <w:rPr>
          <w:rFonts w:ascii="Times New Roman" w:hAnsi="Times New Roman" w:cs="Times New Roman"/>
          <w:sz w:val="24"/>
          <w:szCs w:val="24"/>
        </w:rPr>
        <w:t>устройств</w:t>
      </w:r>
      <w:proofErr w:type="gramStart"/>
      <w:r w:rsidRPr="00142EE7">
        <w:rPr>
          <w:rFonts w:ascii="Times New Roman" w:hAnsi="Times New Roman" w:cs="Times New Roman"/>
          <w:sz w:val="24"/>
          <w:szCs w:val="24"/>
        </w:rPr>
        <w:t>.В</w:t>
      </w:r>
      <w:proofErr w:type="gramEnd"/>
      <w:r w:rsidRPr="00142EE7">
        <w:rPr>
          <w:rFonts w:ascii="Times New Roman" w:hAnsi="Times New Roman" w:cs="Times New Roman"/>
          <w:sz w:val="24"/>
          <w:szCs w:val="24"/>
        </w:rPr>
        <w:t>ОЗ</w:t>
      </w:r>
      <w:proofErr w:type="spellEnd"/>
      <w:r w:rsidRPr="00142EE7">
        <w:rPr>
          <w:rFonts w:ascii="Times New Roman" w:hAnsi="Times New Roman" w:cs="Times New Roman"/>
          <w:sz w:val="24"/>
          <w:szCs w:val="24"/>
        </w:rPr>
        <w:t xml:space="preserve"> отмечает, что пока достоверно неизвестно, ведет ли пассивное курение электронных сигарет к увеличению заболеваемости и смертности среди некурящих.</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 xml:space="preserve">Как бы там ни было, считают в ВОЗ, курение электронных сигарет — это не просто вдыхание чистого </w:t>
      </w:r>
      <w:proofErr w:type="gramStart"/>
      <w:r w:rsidRPr="00142EE7">
        <w:rPr>
          <w:rFonts w:ascii="Times New Roman" w:hAnsi="Times New Roman" w:cs="Times New Roman"/>
          <w:sz w:val="24"/>
          <w:szCs w:val="24"/>
        </w:rPr>
        <w:t>водного пара</w:t>
      </w:r>
      <w:proofErr w:type="gramEnd"/>
      <w:r w:rsidRPr="00142EE7">
        <w:rPr>
          <w:rFonts w:ascii="Times New Roman" w:hAnsi="Times New Roman" w:cs="Times New Roman"/>
          <w:sz w:val="24"/>
          <w:szCs w:val="24"/>
        </w:rPr>
        <w:t xml:space="preserve">, как заявляют производители </w:t>
      </w:r>
      <w:proofErr w:type="spellStart"/>
      <w:r w:rsidRPr="00142EE7">
        <w:rPr>
          <w:rFonts w:ascii="Times New Roman" w:hAnsi="Times New Roman" w:cs="Times New Roman"/>
          <w:sz w:val="24"/>
          <w:szCs w:val="24"/>
        </w:rPr>
        <w:t>такихустройств</w:t>
      </w:r>
      <w:proofErr w:type="spellEnd"/>
      <w:r w:rsidRPr="00142EE7">
        <w:rPr>
          <w:rFonts w:ascii="Times New Roman" w:hAnsi="Times New Roman" w:cs="Times New Roman"/>
          <w:sz w:val="24"/>
          <w:szCs w:val="24"/>
        </w:rPr>
        <w:t xml:space="preserve">. Поэтому организация предлагает запретить рекламу электронных сигарет и вкусовых </w:t>
      </w:r>
      <w:proofErr w:type="spellStart"/>
      <w:r w:rsidRPr="00142EE7">
        <w:rPr>
          <w:rFonts w:ascii="Times New Roman" w:hAnsi="Times New Roman" w:cs="Times New Roman"/>
          <w:sz w:val="24"/>
          <w:szCs w:val="24"/>
        </w:rPr>
        <w:t>авроматических</w:t>
      </w:r>
      <w:proofErr w:type="spellEnd"/>
      <w:r w:rsidRPr="00142EE7">
        <w:rPr>
          <w:rFonts w:ascii="Times New Roman" w:hAnsi="Times New Roman" w:cs="Times New Roman"/>
          <w:sz w:val="24"/>
          <w:szCs w:val="24"/>
        </w:rPr>
        <w:t xml:space="preserve"> добавок (со вкусом кофе, вишни, конфет и других), а также сообщения, что такие устройства могут помочь бросить курить.</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noProof/>
          <w:sz w:val="24"/>
          <w:szCs w:val="24"/>
        </w:rPr>
        <w:drawing>
          <wp:inline distT="0" distB="0" distL="0" distR="0">
            <wp:extent cx="5808526" cy="5710335"/>
            <wp:effectExtent l="19050" t="0" r="1724" b="0"/>
            <wp:docPr id="1" name="Рисунок 1" descr="hello_html_7f288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f288556.png"/>
                    <pic:cNvPicPr>
                      <a:picLocks noChangeAspect="1" noChangeArrowheads="1"/>
                    </pic:cNvPicPr>
                  </pic:nvPicPr>
                  <pic:blipFill>
                    <a:blip r:embed="rId5"/>
                    <a:srcRect/>
                    <a:stretch>
                      <a:fillRect/>
                    </a:stretch>
                  </pic:blipFill>
                  <pic:spPr bwMode="auto">
                    <a:xfrm>
                      <a:off x="0" y="0"/>
                      <a:ext cx="5816120" cy="5717801"/>
                    </a:xfrm>
                    <a:prstGeom prst="rect">
                      <a:avLst/>
                    </a:prstGeom>
                    <a:noFill/>
                    <a:ln w="9525">
                      <a:noFill/>
                      <a:miter lim="800000"/>
                      <a:headEnd/>
                      <a:tailEnd/>
                    </a:ln>
                  </pic:spPr>
                </pic:pic>
              </a:graphicData>
            </a:graphic>
          </wp:inline>
        </w:drawing>
      </w:r>
    </w:p>
    <w:p w:rsidR="00142EE7" w:rsidRPr="00142EE7" w:rsidRDefault="00142EE7" w:rsidP="00BB4F54">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Слайд 4 «Миф № 4 ПРИВЫЧКА»</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color w:val="000000"/>
          <w:sz w:val="24"/>
          <w:szCs w:val="24"/>
        </w:rPr>
        <w:t>Производители электронных сигарет утверждают, что их сигарета поможет человеку бросить курить, давайте разбираться дальше. У курильщика имеется психологическая зависимость от курения. Психологическая зависимость – это неконтролируемая тяга к чему либо. В нашем примере – это к курению. Может ли электронная сигарета помочь в преодолении психологической зависимости? Думаю, что нет. Ведь человек будет курить электронную сигарету, которая имеет очень похожую форму, он будет продолжать считать, что курение остается значительной частью его жизни, у него не будет никакого изменения отношения к курению и сигарете. Человек будет так же курить электронную сигарету для снятия стресса, для расслабления и постепенно электронная сигарета заменит обычную и человек останется курильщиком, только курильщиком электронных сигарет.</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color w:val="000000"/>
          <w:sz w:val="24"/>
          <w:szCs w:val="24"/>
        </w:rPr>
        <w:t xml:space="preserve">У курильщика формируется еще и физическая зависимость от никотина. Физическая зависимость – это физиологическая потребность организма в очередной дозе какого-либо наркотического вещества, а никотин является наркотическим веществом (это мнение авторитетных американских специалистов). Производители электронных сигарет в своих рекламных статьях пишут о превосходных свойствах сигарет и о содержании в картридже только очищенного никотина и вкусных добавок, а это все равно, что наркоману рассказывать о превосходном автоматическом шприце, который содержит только чистый героин с разными вкусами. Курильщику то от этого не лучше, ведь электронная сигарета СОДЕРЖИТ НИКОТИН. Именно из-за никотина человеку так трудно бросить курить. Именно никотин вызывает зависимость. А это выгодно только производителям электронных сигарет. Электронные сигареты опасны тем, что содержат никотин, который как известно убивает даже лошадь. Но </w:t>
      </w:r>
      <w:proofErr w:type="gramStart"/>
      <w:r w:rsidRPr="00142EE7">
        <w:rPr>
          <w:rFonts w:ascii="Times New Roman" w:hAnsi="Times New Roman" w:cs="Times New Roman"/>
          <w:color w:val="000000"/>
          <w:sz w:val="24"/>
          <w:szCs w:val="24"/>
        </w:rPr>
        <w:t>как</w:t>
      </w:r>
      <w:proofErr w:type="gramEnd"/>
      <w:r w:rsidRPr="00142EE7">
        <w:rPr>
          <w:rFonts w:ascii="Times New Roman" w:hAnsi="Times New Roman" w:cs="Times New Roman"/>
          <w:color w:val="000000"/>
          <w:sz w:val="24"/>
          <w:szCs w:val="24"/>
        </w:rPr>
        <w:t xml:space="preserve"> же так? Спросите Вы, ведь </w:t>
      </w:r>
      <w:proofErr w:type="gramStart"/>
      <w:r w:rsidRPr="00142EE7">
        <w:rPr>
          <w:rFonts w:ascii="Times New Roman" w:hAnsi="Times New Roman" w:cs="Times New Roman"/>
          <w:color w:val="000000"/>
          <w:sz w:val="24"/>
          <w:szCs w:val="24"/>
        </w:rPr>
        <w:t>вон</w:t>
      </w:r>
      <w:proofErr w:type="gramEnd"/>
      <w:r w:rsidRPr="00142EE7">
        <w:rPr>
          <w:rFonts w:ascii="Times New Roman" w:hAnsi="Times New Roman" w:cs="Times New Roman"/>
          <w:color w:val="000000"/>
          <w:sz w:val="24"/>
          <w:szCs w:val="24"/>
        </w:rPr>
        <w:t xml:space="preserve"> сколько курят и живут себе, а тут лошадь и гибнет от одной капли. </w:t>
      </w:r>
      <w:proofErr w:type="gramStart"/>
      <w:r w:rsidRPr="00142EE7">
        <w:rPr>
          <w:rFonts w:ascii="Times New Roman" w:hAnsi="Times New Roman" w:cs="Times New Roman"/>
          <w:color w:val="000000"/>
          <w:sz w:val="24"/>
          <w:szCs w:val="24"/>
        </w:rPr>
        <w:t>Враньё</w:t>
      </w:r>
      <w:proofErr w:type="gramEnd"/>
      <w:r w:rsidRPr="00142EE7">
        <w:rPr>
          <w:rFonts w:ascii="Times New Roman" w:hAnsi="Times New Roman" w:cs="Times New Roman"/>
          <w:color w:val="000000"/>
          <w:sz w:val="24"/>
          <w:szCs w:val="24"/>
        </w:rPr>
        <w:t xml:space="preserve">? Нет, просто курильщик потребляет никотин постепенно, и эта капля поступает в него в течение всего дня, за это время организм успевает вывести никотин. В США самоубийцы в тюрьмах кончают с жизнью именно пачкой сигарет (если нет других возможностей). Пачка </w:t>
      </w:r>
      <w:proofErr w:type="gramStart"/>
      <w:r w:rsidRPr="00142EE7">
        <w:rPr>
          <w:rFonts w:ascii="Times New Roman" w:hAnsi="Times New Roman" w:cs="Times New Roman"/>
          <w:color w:val="000000"/>
          <w:sz w:val="24"/>
          <w:szCs w:val="24"/>
        </w:rPr>
        <w:t>сигарет</w:t>
      </w:r>
      <w:proofErr w:type="gramEnd"/>
      <w:r w:rsidRPr="00142EE7">
        <w:rPr>
          <w:rFonts w:ascii="Times New Roman" w:hAnsi="Times New Roman" w:cs="Times New Roman"/>
          <w:color w:val="000000"/>
          <w:sz w:val="24"/>
          <w:szCs w:val="24"/>
        </w:rPr>
        <w:t xml:space="preserve"> выкуренная в течение одного часа приводит к смерти, именно в пачке содержится та убийственная капля никотина убивающая лошадь.</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color w:val="000000"/>
          <w:sz w:val="24"/>
          <w:szCs w:val="24"/>
        </w:rPr>
        <w:t>Электронные сигареты вредны! Производители предлагают курильщику и дальше употреблять никотин, который вызывает привыкание, для того чтобы он бросил курить. Это все равно, что наркоману предлагать чистый героин для того чтобы он бросил колоться. Чушь, правда? Бросать курить нужно другими способами.</w:t>
      </w:r>
      <w:r w:rsidRPr="00142EE7">
        <w:rPr>
          <w:rFonts w:ascii="Times New Roman" w:hAnsi="Times New Roman" w:cs="Times New Roman"/>
          <w:color w:val="000000"/>
          <w:sz w:val="24"/>
          <w:szCs w:val="24"/>
        </w:rPr>
        <w:br/>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color w:val="000000"/>
          <w:sz w:val="24"/>
          <w:szCs w:val="24"/>
        </w:rPr>
        <w:t>Слайд 5 «Миф № 5 ЭКОНОМИЯ»</w:t>
      </w:r>
    </w:p>
    <w:p w:rsidR="00142EE7" w:rsidRPr="00142EE7" w:rsidRDefault="00142EE7" w:rsidP="00BB4F54">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Нет никакой экономии денежных средств от курения ЭС.</w:t>
      </w:r>
    </w:p>
    <w:p w:rsidR="00142EE7" w:rsidRPr="00142EE7" w:rsidRDefault="00142EE7" w:rsidP="00142EE7">
      <w:pPr>
        <w:spacing w:after="0" w:line="360" w:lineRule="auto"/>
        <w:ind w:firstLine="709"/>
        <w:jc w:val="both"/>
        <w:rPr>
          <w:rFonts w:ascii="Times New Roman" w:hAnsi="Times New Roman" w:cs="Times New Roman"/>
          <w:sz w:val="24"/>
          <w:szCs w:val="24"/>
        </w:rPr>
      </w:pPr>
      <w:r w:rsidRPr="00142EE7">
        <w:rPr>
          <w:rFonts w:ascii="Times New Roman" w:hAnsi="Times New Roman" w:cs="Times New Roman"/>
          <w:sz w:val="24"/>
          <w:szCs w:val="24"/>
        </w:rPr>
        <w:t>Подведение итогов. Получение обратной связи. Ответы на поросы.</w:t>
      </w:r>
    </w:p>
    <w:p w:rsidR="00735858" w:rsidRPr="00142EE7" w:rsidRDefault="00735858" w:rsidP="00142EE7">
      <w:pPr>
        <w:spacing w:after="0" w:line="360" w:lineRule="auto"/>
        <w:ind w:firstLine="709"/>
        <w:jc w:val="both"/>
        <w:rPr>
          <w:rFonts w:ascii="Times New Roman" w:hAnsi="Times New Roman" w:cs="Times New Roman"/>
          <w:sz w:val="24"/>
          <w:szCs w:val="24"/>
        </w:rPr>
      </w:pPr>
    </w:p>
    <w:sectPr w:rsidR="00735858" w:rsidRPr="00142EE7" w:rsidSect="009B63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08"/>
  <w:characterSpacingControl w:val="doNotCompress"/>
  <w:savePreviewPicture/>
  <w:compat>
    <w:useFELayout/>
  </w:compat>
  <w:rsids>
    <w:rsidRoot w:val="00142EE7"/>
    <w:rsid w:val="000552C9"/>
    <w:rsid w:val="00142EE7"/>
    <w:rsid w:val="00735858"/>
    <w:rsid w:val="009B63C9"/>
    <w:rsid w:val="00BB4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3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2EE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142EE7"/>
    <w:rPr>
      <w:color w:val="0000FF"/>
      <w:u w:val="single"/>
    </w:rPr>
  </w:style>
  <w:style w:type="paragraph" w:styleId="a5">
    <w:name w:val="Balloon Text"/>
    <w:basedOn w:val="a"/>
    <w:link w:val="a6"/>
    <w:uiPriority w:val="99"/>
    <w:semiHidden/>
    <w:unhideWhenUsed/>
    <w:rsid w:val="00142E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2EE7"/>
    <w:rPr>
      <w:rFonts w:ascii="Tahoma" w:hAnsi="Tahoma" w:cs="Tahoma"/>
      <w:sz w:val="16"/>
      <w:szCs w:val="16"/>
    </w:rPr>
  </w:style>
  <w:style w:type="character" w:customStyle="1" w:styleId="b-materialitemitalic">
    <w:name w:val="b-material__item_italic"/>
    <w:basedOn w:val="a0"/>
    <w:rsid w:val="000552C9"/>
  </w:style>
</w:styles>
</file>

<file path=word/webSettings.xml><?xml version="1.0" encoding="utf-8"?>
<w:webSettings xmlns:r="http://schemas.openxmlformats.org/officeDocument/2006/relationships" xmlns:w="http://schemas.openxmlformats.org/wordprocessingml/2006/main">
  <w:divs>
    <w:div w:id="128843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infourok.ru/go.html?href=http%3A%2F%2Fwww.russlav.ru%2Ftabak%2Fvred-nikotin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1600</Words>
  <Characters>9120</Characters>
  <Application>Microsoft Office Word</Application>
  <DocSecurity>0</DocSecurity>
  <Lines>76</Lines>
  <Paragraphs>21</Paragraphs>
  <ScaleCrop>false</ScaleCrop>
  <Company/>
  <LinksUpToDate>false</LinksUpToDate>
  <CharactersWithSpaces>10699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sulemenevaes</dc:creator>
  <cp:keywords/>
  <dc:description/>
  <cp:lastModifiedBy>sulemenevaes</cp:lastModifiedBy>
  <cp:revision>4</cp:revision>
  <dcterms:created xsi:type="dcterms:W3CDTF">2021-12-03T04:12:00Z</dcterms:created>
  <dcterms:modified xsi:type="dcterms:W3CDTF">2021-12-03T04:29:00Z</dcterms:modified>
</cp:coreProperties>
</file>